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7D7A9A">
            <w:pPr>
              <w:tabs>
                <w:tab w:val="left" w:pos="1342"/>
              </w:tabs>
              <w:ind w:firstLine="0"/>
              <w:jc w:val="left"/>
              <w:rPr>
                <w:rStyle w:val="rvts15"/>
                <w:sz w:val="24"/>
              </w:rPr>
            </w:pPr>
            <w:r>
              <w:rPr>
                <w:rStyle w:val="rvts15"/>
                <w:sz w:val="24"/>
              </w:rPr>
              <w:t xml:space="preserve">від </w:t>
            </w:r>
            <w:r w:rsidR="00555840">
              <w:rPr>
                <w:rStyle w:val="rvts15"/>
                <w:sz w:val="24"/>
              </w:rPr>
              <w:t>2</w:t>
            </w:r>
            <w:r w:rsidR="007D7A9A">
              <w:rPr>
                <w:rStyle w:val="rvts15"/>
                <w:sz w:val="24"/>
              </w:rPr>
              <w:t>1</w:t>
            </w:r>
            <w:r>
              <w:rPr>
                <w:rStyle w:val="rvts15"/>
                <w:sz w:val="24"/>
              </w:rPr>
              <w:t>.</w:t>
            </w:r>
            <w:r w:rsidR="007D7A9A">
              <w:rPr>
                <w:rStyle w:val="rvts15"/>
                <w:sz w:val="24"/>
              </w:rPr>
              <w:t>0</w:t>
            </w:r>
            <w:r w:rsidR="004C1D98">
              <w:rPr>
                <w:rStyle w:val="rvts15"/>
                <w:sz w:val="24"/>
              </w:rPr>
              <w:t>2</w:t>
            </w:r>
            <w:r>
              <w:rPr>
                <w:rStyle w:val="rvts15"/>
                <w:sz w:val="24"/>
              </w:rPr>
              <w:t>.20</w:t>
            </w:r>
            <w:r w:rsidR="007D7A9A">
              <w:rPr>
                <w:rStyle w:val="rvts15"/>
                <w:sz w:val="24"/>
              </w:rPr>
              <w:t>20</w:t>
            </w:r>
            <w:r>
              <w:rPr>
                <w:rStyle w:val="rvts15"/>
                <w:sz w:val="24"/>
              </w:rPr>
              <w:t xml:space="preserve"> №</w:t>
            </w:r>
            <w:r w:rsidR="00845B5D">
              <w:rPr>
                <w:rStyle w:val="rvts15"/>
                <w:sz w:val="24"/>
              </w:rPr>
              <w:t xml:space="preserve"> </w:t>
            </w:r>
            <w:r w:rsidR="007D7A9A">
              <w:rPr>
                <w:rStyle w:val="rvts15"/>
                <w:sz w:val="24"/>
              </w:rPr>
              <w:t>67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1866B1">
        <w:rPr>
          <w:rStyle w:val="rvts15"/>
          <w:b/>
          <w:sz w:val="24"/>
        </w:rPr>
        <w:t>Герцаївському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2"/>
              <w:spacing w:line="256" w:lineRule="auto"/>
              <w:jc w:val="center"/>
              <w:rPr>
                <w:sz w:val="22"/>
                <w:szCs w:val="22"/>
              </w:rPr>
            </w:pPr>
            <w:r w:rsidRPr="002C2565">
              <w:rPr>
                <w:sz w:val="22"/>
                <w:szCs w:val="22"/>
              </w:rPr>
              <w:t>Загальні умови</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before="0" w:beforeAutospacing="0" w:after="0" w:afterAutospacing="0" w:line="256" w:lineRule="auto"/>
              <w:rPr>
                <w:sz w:val="22"/>
                <w:szCs w:val="22"/>
              </w:rPr>
            </w:pPr>
            <w:r w:rsidRPr="002C2565">
              <w:rPr>
                <w:sz w:val="22"/>
                <w:szCs w:val="22"/>
              </w:rP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2C2565">
              <w:rPr>
                <w:rFonts w:ascii="Times New Roman" w:hAnsi="Times New Roman"/>
                <w:sz w:val="22"/>
                <w:lang w:val="uk-UA"/>
              </w:rPr>
              <w:t xml:space="preserve">Забезпечення виконання покладених на відділ завдань щодо реалізації повноважень Головного управління на території </w:t>
            </w:r>
            <w:r w:rsidR="001866B1" w:rsidRPr="002C2565">
              <w:rPr>
                <w:rFonts w:ascii="Times New Roman" w:hAnsi="Times New Roman"/>
                <w:sz w:val="22"/>
                <w:lang w:val="uk-UA"/>
              </w:rPr>
              <w:t>Герцаївського</w:t>
            </w:r>
            <w:r w:rsidRPr="002C2565">
              <w:rPr>
                <w:rFonts w:ascii="Times New Roman" w:hAnsi="Times New Roman"/>
                <w:sz w:val="22"/>
                <w:lang w:val="uk-UA"/>
              </w:rPr>
              <w:t xml:space="preserve"> району.</w:t>
            </w:r>
          </w:p>
          <w:p w:rsidR="00CC1D48"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2C2565">
              <w:rPr>
                <w:rFonts w:ascii="Times New Roman" w:hAnsi="Times New Roman"/>
                <w:sz w:val="22"/>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rPr>
            </w:pPr>
            <w:r w:rsidRPr="002C2565">
              <w:rPr>
                <w:rFonts w:ascii="Times New Roman" w:hAnsi="Times New Roman"/>
                <w:sz w:val="22"/>
                <w:lang w:val="uk-UA"/>
              </w:rPr>
              <w:t>Забезпечення надання адміністративних послуг згідно із законом у відповідній сфері.</w:t>
            </w:r>
            <w:r w:rsidR="00CC1D48" w:rsidRPr="002C2565">
              <w:rPr>
                <w:rFonts w:ascii="Times New Roman" w:hAnsi="Times New Roman"/>
                <w:sz w:val="22"/>
                <w:lang w:val="uk-UA"/>
              </w:rPr>
              <w:t>.</w:t>
            </w:r>
          </w:p>
          <w:p w:rsidR="00CC1D48" w:rsidRPr="002C2565" w:rsidRDefault="00013B4C" w:rsidP="000A64C3">
            <w:pPr>
              <w:pStyle w:val="ab"/>
              <w:numPr>
                <w:ilvl w:val="0"/>
                <w:numId w:val="2"/>
              </w:numPr>
              <w:tabs>
                <w:tab w:val="left" w:pos="129"/>
              </w:tabs>
              <w:spacing w:after="0" w:line="240" w:lineRule="auto"/>
              <w:jc w:val="both"/>
              <w:rPr>
                <w:rFonts w:ascii="Times New Roman" w:hAnsi="Times New Roman"/>
                <w:lang w:val="uk-UA"/>
              </w:rPr>
            </w:pPr>
            <w:r w:rsidRPr="002C2565">
              <w:rPr>
                <w:rFonts w:ascii="Times New Roman" w:hAnsi="Times New Roman"/>
                <w:snapToGrid w:val="0"/>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sidRPr="002C2565">
              <w:rPr>
                <w:rFonts w:ascii="Times New Roman" w:hAnsi="Times New Roman"/>
                <w:snapToGrid w:val="0"/>
                <w:lang w:val="uk-UA"/>
              </w:rPr>
              <w:t xml:space="preserve"> інформаційними системами в установленому порядку</w:t>
            </w:r>
            <w:r w:rsidR="00CC1D48" w:rsidRPr="002C2565">
              <w:rPr>
                <w:rFonts w:ascii="Times New Roman" w:hAnsi="Times New Roman"/>
                <w:snapToGrid w:val="0"/>
                <w:lang w:val="uk-UA"/>
              </w:rPr>
              <w:t>.</w:t>
            </w:r>
            <w:r w:rsidR="00CC1D48" w:rsidRPr="002C2565">
              <w:rPr>
                <w:rFonts w:ascii="Times New Roman" w:hAnsi="Times New Roman"/>
                <w:color w:val="000000"/>
                <w:lang w:val="uk-UA"/>
              </w:rPr>
              <w:t xml:space="preserve"> </w:t>
            </w:r>
          </w:p>
          <w:p w:rsidR="00CC1D48" w:rsidRPr="002C2565" w:rsidRDefault="005D03A9" w:rsidP="000A64C3">
            <w:pPr>
              <w:pStyle w:val="ab"/>
              <w:numPr>
                <w:ilvl w:val="0"/>
                <w:numId w:val="2"/>
              </w:numPr>
              <w:tabs>
                <w:tab w:val="left" w:pos="35"/>
              </w:tabs>
              <w:spacing w:after="0" w:line="240" w:lineRule="auto"/>
              <w:jc w:val="both"/>
              <w:rPr>
                <w:rFonts w:ascii="Times New Roman" w:hAnsi="Times New Roman"/>
                <w:lang w:val="uk-UA"/>
              </w:rPr>
            </w:pPr>
            <w:r w:rsidRPr="002C2565">
              <w:rPr>
                <w:rFonts w:ascii="Times New Roman" w:hAnsi="Times New Roman"/>
                <w:lang w:val="uk-UA"/>
              </w:rPr>
              <w:t>Організація виконання робіт, пов’язаних із проведенням земельної реформи</w:t>
            </w:r>
            <w:r w:rsidR="00CC1D48" w:rsidRPr="002C2565">
              <w:rPr>
                <w:rFonts w:ascii="Times New Roman" w:hAnsi="Times New Roman"/>
                <w:lang w:val="uk-UA"/>
              </w:rPr>
              <w:t>.</w:t>
            </w:r>
          </w:p>
          <w:p w:rsidR="00CC1D48" w:rsidRPr="002C2565" w:rsidRDefault="005D03A9" w:rsidP="000A64C3">
            <w:pPr>
              <w:pStyle w:val="ab"/>
              <w:numPr>
                <w:ilvl w:val="0"/>
                <w:numId w:val="2"/>
              </w:numPr>
              <w:tabs>
                <w:tab w:val="left" w:pos="129"/>
              </w:tabs>
              <w:spacing w:after="0" w:line="240" w:lineRule="auto"/>
              <w:jc w:val="both"/>
              <w:rPr>
                <w:rFonts w:ascii="Times New Roman" w:hAnsi="Times New Roman"/>
                <w:lang w:val="uk-UA"/>
              </w:rPr>
            </w:pPr>
            <w:r w:rsidRPr="002C2565">
              <w:rPr>
                <w:rFonts w:ascii="Times New Roman" w:hAnsi="Times New Roman"/>
                <w:color w:val="000000"/>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2C2565">
              <w:rPr>
                <w:rFonts w:ascii="Times New Roman" w:hAnsi="Times New Roman"/>
                <w:color w:val="000000"/>
                <w:lang w:val="uk-UA"/>
              </w:rPr>
              <w:t>.</w:t>
            </w:r>
          </w:p>
          <w:p w:rsidR="00CC1D48" w:rsidRPr="002C2565" w:rsidRDefault="005D03A9" w:rsidP="000A64C3">
            <w:pPr>
              <w:pStyle w:val="ab"/>
              <w:numPr>
                <w:ilvl w:val="0"/>
                <w:numId w:val="2"/>
              </w:numPr>
              <w:tabs>
                <w:tab w:val="left" w:pos="129"/>
              </w:tabs>
              <w:spacing w:after="0" w:line="240" w:lineRule="auto"/>
              <w:jc w:val="both"/>
              <w:rPr>
                <w:rFonts w:ascii="Times New Roman" w:hAnsi="Times New Roman"/>
                <w:color w:val="000000"/>
                <w:lang w:val="uk-UA"/>
              </w:rPr>
            </w:pPr>
            <w:r w:rsidRPr="002C2565">
              <w:rPr>
                <w:rFonts w:ascii="Times New Roman" w:hAnsi="Times New Roman"/>
                <w:color w:val="000000"/>
                <w:lang w:val="uk-UA"/>
              </w:rPr>
              <w:t>Організація роботи з документами, збереження документів у відповідності до чинного законодавства.</w:t>
            </w:r>
          </w:p>
          <w:p w:rsidR="00AE360C" w:rsidRPr="002C2565" w:rsidRDefault="005D03A9" w:rsidP="002C2565">
            <w:pPr>
              <w:pStyle w:val="ab"/>
              <w:numPr>
                <w:ilvl w:val="0"/>
                <w:numId w:val="2"/>
              </w:numPr>
              <w:tabs>
                <w:tab w:val="left" w:pos="129"/>
              </w:tabs>
              <w:spacing w:after="0" w:line="240" w:lineRule="auto"/>
              <w:jc w:val="both"/>
            </w:pPr>
            <w:r w:rsidRPr="002C2565">
              <w:rPr>
                <w:rFonts w:ascii="Times New Roman" w:hAnsi="Times New Roman"/>
                <w:color w:val="000000"/>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bookmarkStart w:id="0" w:name="_GoBack"/>
            <w:bookmarkEnd w:id="0"/>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88768A" w:rsidP="002C2565">
            <w:pPr>
              <w:pStyle w:val="rvps14"/>
              <w:spacing w:before="0" w:after="0"/>
              <w:rPr>
                <w:sz w:val="22"/>
                <w:szCs w:val="22"/>
              </w:rPr>
            </w:pPr>
            <w:r w:rsidRPr="002C2565">
              <w:rPr>
                <w:sz w:val="22"/>
                <w:szCs w:val="22"/>
              </w:rPr>
              <w:t xml:space="preserve">посадовий оклад – </w:t>
            </w:r>
            <w:r w:rsidR="002C2565" w:rsidRPr="002C2565">
              <w:rPr>
                <w:sz w:val="22"/>
                <w:szCs w:val="22"/>
              </w:rPr>
              <w:t>6100</w:t>
            </w:r>
            <w:r w:rsidRPr="002C2565">
              <w:rPr>
                <w:sz w:val="22"/>
                <w:szCs w:val="22"/>
              </w:rPr>
              <w:t xml:space="preserve"> грн., </w:t>
            </w:r>
            <w:r w:rsidRPr="002C2565">
              <w:rPr>
                <w:color w:val="000000"/>
                <w:sz w:val="22"/>
                <w:szCs w:val="22"/>
              </w:rPr>
              <w:t>надбавка за вислугу років у розмірі, визначеному статтею 52 Закону України «Про державну службу».</w:t>
            </w:r>
            <w:r w:rsidR="00555840" w:rsidRPr="002C2565">
              <w:rPr>
                <w:color w:val="000000"/>
                <w:sz w:val="22"/>
                <w:szCs w:val="22"/>
              </w:rPr>
              <w:t xml:space="preserve"> </w:t>
            </w:r>
            <w:r w:rsidRPr="002C2565">
              <w:rPr>
                <w:color w:val="000000"/>
                <w:sz w:val="22"/>
                <w:szCs w:val="22"/>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4"/>
              <w:spacing w:line="256" w:lineRule="auto"/>
              <w:rPr>
                <w:sz w:val="22"/>
                <w:szCs w:val="22"/>
              </w:rPr>
            </w:pPr>
            <w:r w:rsidRPr="002C2565">
              <w:rPr>
                <w:sz w:val="22"/>
                <w:szCs w:val="22"/>
              </w:rP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7D7A9A" w:rsidP="0009055B">
            <w:pPr>
              <w:pStyle w:val="rvps14"/>
              <w:spacing w:before="0" w:beforeAutospacing="0" w:after="0" w:afterAutospacing="0" w:line="256" w:lineRule="auto"/>
              <w:rPr>
                <w:sz w:val="22"/>
                <w:szCs w:val="22"/>
              </w:rPr>
            </w:pPr>
            <w:r w:rsidRPr="002C2565">
              <w:rPr>
                <w:sz w:val="22"/>
                <w:szCs w:val="22"/>
              </w:rPr>
              <w:t>Безстроково</w:t>
            </w:r>
            <w:r w:rsidR="00CC1D48" w:rsidRPr="002C2565">
              <w:rPr>
                <w:sz w:val="22"/>
                <w:szCs w:val="22"/>
              </w:rPr>
              <w:t xml:space="preserve"> </w:t>
            </w:r>
          </w:p>
        </w:tc>
      </w:tr>
      <w:tr w:rsidR="00AE360C" w:rsidRPr="002C2565" w:rsidTr="006A531B">
        <w:trPr>
          <w:trHeight w:val="5259"/>
        </w:trPr>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rsidP="001A0052">
            <w:pPr>
              <w:pStyle w:val="rvps14"/>
              <w:spacing w:line="256" w:lineRule="auto"/>
              <w:rPr>
                <w:sz w:val="22"/>
                <w:szCs w:val="22"/>
              </w:rPr>
            </w:pPr>
            <w:r w:rsidRPr="002C2565">
              <w:rPr>
                <w:sz w:val="22"/>
                <w:szCs w:val="22"/>
              </w:rPr>
              <w:lastRenderedPageBreak/>
              <w:t xml:space="preserve">Перелік </w:t>
            </w:r>
            <w:r w:rsidR="001A0052" w:rsidRPr="002C2565">
              <w:rPr>
                <w:sz w:val="22"/>
                <w:szCs w:val="22"/>
              </w:rPr>
              <w:t>інформації</w:t>
            </w:r>
            <w:r w:rsidRPr="002C2565">
              <w:rPr>
                <w:sz w:val="22"/>
                <w:szCs w:val="22"/>
              </w:rPr>
              <w:t>, необхідн</w:t>
            </w:r>
            <w:r w:rsidR="001A0052" w:rsidRPr="002C2565">
              <w:rPr>
                <w:sz w:val="22"/>
                <w:szCs w:val="22"/>
              </w:rPr>
              <w:t>ої</w:t>
            </w:r>
            <w:r w:rsidRPr="002C2565">
              <w:rPr>
                <w:sz w:val="22"/>
                <w:szCs w:val="22"/>
              </w:rPr>
              <w:t xml:space="preserve"> для участі в конкурсі, та строк ї</w:t>
            </w:r>
            <w:r w:rsidR="001A0052" w:rsidRPr="002C2565">
              <w:rPr>
                <w:sz w:val="22"/>
                <w:szCs w:val="22"/>
              </w:rPr>
              <w:t>ї</w:t>
            </w:r>
            <w:r w:rsidRPr="002C2565">
              <w:rPr>
                <w:sz w:val="22"/>
                <w:szCs w:val="22"/>
              </w:rP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7A9A" w:rsidRPr="002C2565" w:rsidRDefault="007D7A9A" w:rsidP="007D7A9A">
            <w:pPr>
              <w:pStyle w:val="a4"/>
              <w:spacing w:before="0" w:beforeAutospacing="0" w:after="0" w:afterAutospacing="0"/>
              <w:jc w:val="both"/>
              <w:rPr>
                <w:color w:val="000000"/>
                <w:sz w:val="22"/>
                <w:szCs w:val="22"/>
                <w:lang w:val="uk-UA"/>
              </w:rPr>
            </w:pPr>
            <w:bookmarkStart w:id="1" w:name="n1330"/>
            <w:bookmarkStart w:id="2" w:name="n342"/>
            <w:bookmarkEnd w:id="1"/>
            <w:bookmarkEnd w:id="2"/>
            <w:r w:rsidRPr="002C2565">
              <w:rPr>
                <w:spacing w:val="-4"/>
                <w:sz w:val="22"/>
                <w:szCs w:val="22"/>
                <w:lang w:val="uk-UA" w:eastAsia="uk-UA"/>
              </w:rPr>
              <w:t>Особа, яка бажає взяти участь у конкурсі, подає Конкурсній комісії через Єдиний портал вакансій державної служби НАДС (career.gov.ua), таку інформацію:</w:t>
            </w:r>
          </w:p>
          <w:p w:rsidR="007D7A9A" w:rsidRPr="002C2565" w:rsidRDefault="007D7A9A" w:rsidP="007D7A9A">
            <w:pPr>
              <w:pStyle w:val="a4"/>
              <w:spacing w:before="0" w:beforeAutospacing="0" w:after="0" w:afterAutospacing="0"/>
              <w:jc w:val="both"/>
              <w:rPr>
                <w:spacing w:val="-4"/>
                <w:sz w:val="22"/>
                <w:szCs w:val="22"/>
                <w:lang w:val="uk-UA"/>
              </w:rPr>
            </w:pPr>
            <w:r w:rsidRPr="002C2565">
              <w:rPr>
                <w:spacing w:val="-4"/>
                <w:sz w:val="22"/>
                <w:szCs w:val="22"/>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7D7A9A" w:rsidRPr="002C2565" w:rsidRDefault="007D7A9A" w:rsidP="007D7A9A">
            <w:pPr>
              <w:ind w:left="57" w:right="57" w:firstLine="0"/>
              <w:rPr>
                <w:spacing w:val="-4"/>
                <w:sz w:val="22"/>
                <w:szCs w:val="22"/>
                <w:lang w:eastAsia="uk-UA"/>
              </w:rPr>
            </w:pPr>
            <w:r w:rsidRPr="002C2565">
              <w:rPr>
                <w:spacing w:val="-4"/>
                <w:sz w:val="22"/>
                <w:szCs w:val="22"/>
              </w:rPr>
              <w:t>2) резюме за формою згідно з додатком 2</w:t>
            </w:r>
            <w:r w:rsidRPr="002C2565">
              <w:rPr>
                <w:spacing w:val="-4"/>
                <w:sz w:val="22"/>
                <w:szCs w:val="22"/>
                <w:vertAlign w:val="superscript"/>
              </w:rPr>
              <w:t xml:space="preserve">1 </w:t>
            </w:r>
            <w:r w:rsidRPr="002C2565">
              <w:rPr>
                <w:spacing w:val="-4"/>
                <w:sz w:val="22"/>
                <w:szCs w:val="22"/>
              </w:rPr>
              <w:t>до Порядку, в якому обов’язково зазначається така інформація:</w:t>
            </w:r>
            <w:r w:rsidRPr="002C2565">
              <w:rPr>
                <w:spacing w:val="-4"/>
                <w:sz w:val="22"/>
                <w:szCs w:val="22"/>
                <w:lang w:eastAsia="uk-UA"/>
              </w:rPr>
              <w:t>- прізвище, ім’я, по батькові кандидата;</w:t>
            </w:r>
            <w:bookmarkStart w:id="3" w:name="n1173"/>
            <w:bookmarkEnd w:id="3"/>
          </w:p>
          <w:p w:rsidR="007D7A9A" w:rsidRPr="002C2565" w:rsidRDefault="007D7A9A" w:rsidP="007D7A9A">
            <w:pPr>
              <w:ind w:right="57" w:firstLine="0"/>
              <w:rPr>
                <w:spacing w:val="-4"/>
                <w:sz w:val="22"/>
                <w:szCs w:val="22"/>
                <w:lang w:eastAsia="uk-UA"/>
              </w:rPr>
            </w:pPr>
            <w:r w:rsidRPr="002C2565">
              <w:rPr>
                <w:spacing w:val="-4"/>
                <w:sz w:val="22"/>
                <w:szCs w:val="22"/>
                <w:lang w:eastAsia="uk-UA"/>
              </w:rPr>
              <w:t>- реквізити документа, що посвідчує особу та підтверджує громадянство України;</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4" w:name="n1174"/>
            <w:bookmarkEnd w:id="4"/>
            <w:r w:rsidRPr="002C2565">
              <w:rPr>
                <w:spacing w:val="-4"/>
                <w:sz w:val="22"/>
                <w:szCs w:val="22"/>
                <w:lang w:val="uk-UA" w:eastAsia="uk-UA"/>
              </w:rPr>
              <w:t>- підтвердження наявності відповідного ступеня вищої освіти;</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5" w:name="n1175"/>
            <w:bookmarkEnd w:id="5"/>
            <w:r w:rsidRPr="002C2565">
              <w:rPr>
                <w:spacing w:val="-4"/>
                <w:sz w:val="22"/>
                <w:szCs w:val="22"/>
                <w:lang w:val="uk-UA" w:eastAsia="uk-UA"/>
              </w:rPr>
              <w:t>- підтвердження рівня вільного володіння державною мовою;</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6" w:name="n1176"/>
            <w:bookmarkEnd w:id="6"/>
            <w:r w:rsidRPr="002C2565">
              <w:rPr>
                <w:spacing w:val="-4"/>
                <w:sz w:val="22"/>
                <w:szCs w:val="22"/>
                <w:lang w:val="uk-UA" w:eastAsia="uk-UA"/>
              </w:rPr>
              <w:t>- відомості про стаж роботи, стаж державної служби (за наявності), досвід роботи на відповідних посадах;</w:t>
            </w:r>
          </w:p>
          <w:p w:rsidR="007D7A9A" w:rsidRPr="002C2565" w:rsidRDefault="007D7A9A" w:rsidP="007D7A9A">
            <w:pPr>
              <w:pStyle w:val="rvps2"/>
              <w:shd w:val="clear" w:color="auto" w:fill="FFFFFF"/>
              <w:tabs>
                <w:tab w:val="left" w:pos="409"/>
              </w:tabs>
              <w:spacing w:before="0" w:beforeAutospacing="0" w:after="0" w:afterAutospacing="0"/>
              <w:ind w:right="57"/>
              <w:jc w:val="both"/>
              <w:rPr>
                <w:spacing w:val="-4"/>
                <w:sz w:val="22"/>
                <w:szCs w:val="22"/>
                <w:lang w:val="uk-UA" w:eastAsia="uk-UA"/>
              </w:rPr>
            </w:pPr>
            <w:bookmarkStart w:id="7" w:name="n1177"/>
            <w:bookmarkEnd w:id="7"/>
            <w:r w:rsidRPr="002C2565">
              <w:rPr>
                <w:spacing w:val="-4"/>
                <w:sz w:val="22"/>
                <w:szCs w:val="22"/>
                <w:lang w:val="uk-UA" w:eastAsia="uk-UA"/>
              </w:rPr>
              <w:t xml:space="preserve">3) заяву, в якій повідомляє, що до неї не застосовуються заборони, визначені частиною </w:t>
            </w:r>
            <w:hyperlink r:id="rId5" w:anchor="n13" w:tgtFrame="_blank" w:history="1">
              <w:r w:rsidRPr="002C2565">
                <w:rPr>
                  <w:spacing w:val="-4"/>
                  <w:sz w:val="22"/>
                  <w:szCs w:val="22"/>
                  <w:lang w:val="uk-UA" w:eastAsia="uk-UA"/>
                </w:rPr>
                <w:t>третьою</w:t>
              </w:r>
            </w:hyperlink>
            <w:r w:rsidRPr="002C2565">
              <w:rPr>
                <w:spacing w:val="-4"/>
                <w:sz w:val="22"/>
                <w:szCs w:val="22"/>
                <w:lang w:val="uk-UA" w:eastAsia="uk-UA"/>
              </w:rPr>
              <w:t xml:space="preserve"> або </w:t>
            </w:r>
            <w:hyperlink r:id="rId6" w:anchor="n14" w:tgtFrame="_blank" w:history="1">
              <w:r w:rsidRPr="002C2565">
                <w:rPr>
                  <w:spacing w:val="-4"/>
                  <w:sz w:val="22"/>
                  <w:szCs w:val="22"/>
                  <w:lang w:val="uk-UA" w:eastAsia="uk-UA"/>
                </w:rPr>
                <w:t>четвертою</w:t>
              </w:r>
            </w:hyperlink>
            <w:r w:rsidRPr="002C2565">
              <w:rPr>
                <w:spacing w:val="-4"/>
                <w:sz w:val="22"/>
                <w:szCs w:val="22"/>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D7A9A" w:rsidRPr="002C2565" w:rsidRDefault="007D7A9A" w:rsidP="007D7A9A">
            <w:pPr>
              <w:shd w:val="clear" w:color="auto" w:fill="FFFFFF"/>
              <w:ind w:right="135" w:firstLine="0"/>
              <w:rPr>
                <w:color w:val="000000"/>
                <w:spacing w:val="-4"/>
                <w:sz w:val="22"/>
                <w:szCs w:val="22"/>
                <w:lang w:eastAsia="uk-UA"/>
              </w:rPr>
            </w:pPr>
            <w:r w:rsidRPr="002C2565">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2C2565">
              <w:rPr>
                <w:color w:val="000000"/>
                <w:spacing w:val="-4"/>
                <w:sz w:val="22"/>
                <w:szCs w:val="22"/>
                <w:lang w:eastAsia="uk-UA"/>
              </w:rPr>
              <w:t xml:space="preserve">досвіду роботи, професійних </w:t>
            </w:r>
            <w:proofErr w:type="spellStart"/>
            <w:r w:rsidRPr="002C2565">
              <w:rPr>
                <w:color w:val="000000"/>
                <w:spacing w:val="-4"/>
                <w:sz w:val="22"/>
                <w:szCs w:val="22"/>
                <w:lang w:eastAsia="uk-UA"/>
              </w:rPr>
              <w:t>компетентностей</w:t>
            </w:r>
            <w:proofErr w:type="spellEnd"/>
            <w:r w:rsidRPr="002C2565">
              <w:rPr>
                <w:color w:val="000000"/>
                <w:spacing w:val="-4"/>
                <w:sz w:val="22"/>
                <w:szCs w:val="22"/>
                <w:lang w:eastAsia="uk-UA"/>
              </w:rPr>
              <w:t xml:space="preserve"> тощо.</w:t>
            </w:r>
          </w:p>
          <w:p w:rsidR="007D7A9A" w:rsidRPr="002C2565" w:rsidRDefault="007D7A9A" w:rsidP="007D7A9A">
            <w:pPr>
              <w:shd w:val="clear" w:color="auto" w:fill="FFFFFF"/>
              <w:ind w:right="135" w:firstLine="0"/>
              <w:rPr>
                <w:color w:val="000000"/>
                <w:spacing w:val="-4"/>
                <w:sz w:val="22"/>
                <w:szCs w:val="22"/>
                <w:lang w:eastAsia="uk-UA"/>
              </w:rPr>
            </w:pPr>
            <w:bookmarkStart w:id="8" w:name="n1182"/>
            <w:bookmarkEnd w:id="8"/>
            <w:r w:rsidRPr="002C2565">
              <w:rPr>
                <w:color w:val="000000"/>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AE360C" w:rsidRPr="002C2565" w:rsidRDefault="007D7A9A" w:rsidP="007D7A9A">
            <w:pPr>
              <w:shd w:val="clear" w:color="auto" w:fill="FFFFFF"/>
              <w:ind w:right="135" w:firstLine="0"/>
              <w:rPr>
                <w:sz w:val="22"/>
                <w:szCs w:val="22"/>
              </w:rPr>
            </w:pPr>
            <w:r w:rsidRPr="002C2565">
              <w:rPr>
                <w:color w:val="000000"/>
                <w:spacing w:val="-4"/>
                <w:sz w:val="22"/>
                <w:szCs w:val="22"/>
                <w:lang w:eastAsia="uk-UA"/>
              </w:rPr>
              <w:t xml:space="preserve">Інформація для участі у </w:t>
            </w:r>
            <w:proofErr w:type="spellStart"/>
            <w:r w:rsidRPr="002C2565">
              <w:rPr>
                <w:color w:val="000000"/>
                <w:spacing w:val="-4"/>
                <w:sz w:val="22"/>
                <w:szCs w:val="22"/>
                <w:lang w:eastAsia="uk-UA"/>
              </w:rPr>
              <w:t>конкурсі</w:t>
            </w:r>
            <w:proofErr w:type="spellEnd"/>
            <w:r w:rsidRPr="002C2565">
              <w:rPr>
                <w:color w:val="000000"/>
                <w:spacing w:val="-4"/>
                <w:sz w:val="22"/>
                <w:szCs w:val="22"/>
                <w:lang w:eastAsia="uk-UA"/>
              </w:rPr>
              <w:t xml:space="preserve"> </w:t>
            </w:r>
            <w:proofErr w:type="spellStart"/>
            <w:r w:rsidRPr="002C2565">
              <w:rPr>
                <w:color w:val="000000"/>
                <w:spacing w:val="-4"/>
                <w:sz w:val="22"/>
                <w:szCs w:val="22"/>
                <w:lang w:eastAsia="uk-UA"/>
              </w:rPr>
              <w:t>подається</w:t>
            </w:r>
            <w:proofErr w:type="spellEnd"/>
            <w:r w:rsidRPr="002C2565">
              <w:rPr>
                <w:color w:val="000000"/>
                <w:spacing w:val="-4"/>
                <w:sz w:val="22"/>
                <w:szCs w:val="22"/>
                <w:lang w:eastAsia="uk-UA"/>
              </w:rPr>
              <w:t xml:space="preserve"> до 18 год. 00 </w:t>
            </w:r>
            <w:proofErr w:type="spellStart"/>
            <w:r w:rsidRPr="002C2565">
              <w:rPr>
                <w:color w:val="000000"/>
                <w:spacing w:val="-4"/>
                <w:sz w:val="22"/>
                <w:szCs w:val="22"/>
                <w:lang w:eastAsia="uk-UA"/>
              </w:rPr>
              <w:t>хв</w:t>
            </w:r>
            <w:proofErr w:type="spellEnd"/>
            <w:r w:rsidRPr="002C2565">
              <w:rPr>
                <w:color w:val="000000"/>
                <w:spacing w:val="-4"/>
                <w:sz w:val="22"/>
                <w:szCs w:val="22"/>
                <w:lang w:eastAsia="uk-UA"/>
              </w:rPr>
              <w:t xml:space="preserve">. </w:t>
            </w:r>
            <w:r w:rsidRPr="002C2565">
              <w:rPr>
                <w:color w:val="000000"/>
                <w:spacing w:val="-4"/>
                <w:sz w:val="22"/>
                <w:szCs w:val="22"/>
                <w:lang w:eastAsia="uk-UA"/>
              </w:rPr>
              <w:t>27</w:t>
            </w:r>
            <w:r w:rsidRPr="002C2565">
              <w:rPr>
                <w:color w:val="000000"/>
                <w:spacing w:val="-4"/>
                <w:sz w:val="22"/>
                <w:szCs w:val="22"/>
                <w:lang w:eastAsia="uk-UA"/>
              </w:rPr>
              <w:t xml:space="preserve"> лютого 2020 року</w:t>
            </w:r>
          </w:p>
        </w:tc>
      </w:tr>
      <w:tr w:rsidR="00EB7F72"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2C2565" w:rsidRDefault="00EB7F72">
            <w:pPr>
              <w:pStyle w:val="rvps14"/>
              <w:spacing w:line="256" w:lineRule="auto"/>
              <w:rPr>
                <w:sz w:val="22"/>
                <w:szCs w:val="22"/>
              </w:rPr>
            </w:pPr>
            <w:r w:rsidRPr="002C2565">
              <w:rPr>
                <w:sz w:val="22"/>
                <w:szCs w:val="22"/>
              </w:rP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2C2565" w:rsidRDefault="00EB7F72" w:rsidP="00EB7F72">
            <w:pPr>
              <w:pStyle w:val="rvps2"/>
              <w:spacing w:before="0" w:beforeAutospacing="0" w:after="0" w:afterAutospacing="0" w:line="256" w:lineRule="auto"/>
              <w:jc w:val="both"/>
              <w:rPr>
                <w:sz w:val="22"/>
                <w:szCs w:val="22"/>
                <w:lang w:val="uk-UA"/>
              </w:rPr>
            </w:pPr>
            <w:r w:rsidRPr="002C2565">
              <w:rPr>
                <w:sz w:val="22"/>
                <w:szCs w:val="22"/>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2C2565" w:rsidRDefault="00D33396" w:rsidP="00D33396">
            <w:pPr>
              <w:pStyle w:val="rvps14"/>
              <w:spacing w:before="0" w:after="0"/>
              <w:jc w:val="both"/>
              <w:rPr>
                <w:sz w:val="22"/>
                <w:szCs w:val="22"/>
              </w:rPr>
            </w:pPr>
            <w:r w:rsidRPr="002C2565">
              <w:rPr>
                <w:color w:val="000000"/>
                <w:sz w:val="22"/>
                <w:szCs w:val="22"/>
              </w:rPr>
              <w:t xml:space="preserve">Місце, час і дата початку проведення перевірки володіння </w:t>
            </w:r>
            <w:r w:rsidRPr="002C2565">
              <w:rPr>
                <w:color w:val="000000"/>
                <w:spacing w:val="-8"/>
                <w:sz w:val="22"/>
                <w:szCs w:val="22"/>
              </w:rPr>
              <w:t>іноземною мовою, яка є однією</w:t>
            </w:r>
            <w:r w:rsidRPr="002C2565">
              <w:rPr>
                <w:color w:val="000000"/>
                <w:sz w:val="22"/>
                <w:szCs w:val="22"/>
              </w:rPr>
              <w:t xml:space="preserve"> з офіційних мов Ради Європи/тестування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Pr="002C2565" w:rsidRDefault="00D33396" w:rsidP="00D33396">
            <w:pPr>
              <w:pStyle w:val="a4"/>
              <w:spacing w:before="0" w:beforeAutospacing="0" w:after="0" w:afterAutospacing="0" w:line="256" w:lineRule="auto"/>
              <w:jc w:val="both"/>
              <w:rPr>
                <w:sz w:val="22"/>
                <w:szCs w:val="22"/>
                <w:lang w:val="uk-UA"/>
              </w:rPr>
            </w:pPr>
            <w:r w:rsidRPr="002C2565">
              <w:rPr>
                <w:sz w:val="22"/>
                <w:szCs w:val="22"/>
                <w:lang w:val="uk-UA"/>
              </w:rPr>
              <w:t xml:space="preserve">Конкурс буде проведено о 10.00 год. </w:t>
            </w:r>
            <w:r w:rsidR="007D7A9A" w:rsidRPr="002C2565">
              <w:rPr>
                <w:b/>
                <w:sz w:val="22"/>
                <w:szCs w:val="22"/>
                <w:u w:val="single"/>
                <w:lang w:val="uk-UA"/>
              </w:rPr>
              <w:t>02</w:t>
            </w:r>
            <w:r w:rsidRPr="002C2565">
              <w:rPr>
                <w:b/>
                <w:sz w:val="22"/>
                <w:szCs w:val="22"/>
                <w:u w:val="single"/>
                <w:lang w:val="uk-UA"/>
              </w:rPr>
              <w:t xml:space="preserve"> </w:t>
            </w:r>
            <w:r w:rsidR="007D7A9A" w:rsidRPr="002C2565">
              <w:rPr>
                <w:b/>
                <w:sz w:val="22"/>
                <w:szCs w:val="22"/>
                <w:u w:val="single"/>
                <w:lang w:val="uk-UA"/>
              </w:rPr>
              <w:t>березня</w:t>
            </w:r>
            <w:r w:rsidRPr="002C2565">
              <w:rPr>
                <w:b/>
                <w:sz w:val="22"/>
                <w:szCs w:val="22"/>
                <w:u w:val="single"/>
                <w:lang w:val="uk-UA"/>
              </w:rPr>
              <w:t xml:space="preserve"> 20</w:t>
            </w:r>
            <w:r w:rsidR="004C1D98" w:rsidRPr="002C2565">
              <w:rPr>
                <w:b/>
                <w:sz w:val="22"/>
                <w:szCs w:val="22"/>
                <w:u w:val="single"/>
                <w:lang w:val="uk-UA"/>
              </w:rPr>
              <w:t>20</w:t>
            </w:r>
            <w:r w:rsidRPr="002C2565">
              <w:rPr>
                <w:b/>
                <w:sz w:val="22"/>
                <w:szCs w:val="22"/>
                <w:u w:val="single"/>
                <w:lang w:val="uk-UA"/>
              </w:rPr>
              <w:t xml:space="preserve"> року</w:t>
            </w:r>
            <w:r w:rsidRPr="002C2565">
              <w:rPr>
                <w:sz w:val="22"/>
                <w:szCs w:val="22"/>
                <w:lang w:val="uk-UA"/>
              </w:rPr>
              <w:t xml:space="preserve"> </w:t>
            </w:r>
          </w:p>
          <w:p w:rsidR="00D33396" w:rsidRPr="002C2565" w:rsidRDefault="00D33396" w:rsidP="00D33396">
            <w:pPr>
              <w:pStyle w:val="a4"/>
              <w:spacing w:before="0" w:beforeAutospacing="0" w:after="0" w:afterAutospacing="0" w:line="256" w:lineRule="auto"/>
              <w:jc w:val="both"/>
              <w:rPr>
                <w:sz w:val="22"/>
                <w:szCs w:val="22"/>
                <w:lang w:val="uk-UA"/>
              </w:rPr>
            </w:pPr>
            <w:r w:rsidRPr="002C2565">
              <w:rPr>
                <w:sz w:val="22"/>
                <w:szCs w:val="22"/>
                <w:lang w:val="uk-UA"/>
              </w:rPr>
              <w:t xml:space="preserve">за </w:t>
            </w:r>
            <w:proofErr w:type="spellStart"/>
            <w:r w:rsidRPr="002C2565">
              <w:rPr>
                <w:sz w:val="22"/>
                <w:szCs w:val="22"/>
                <w:lang w:val="uk-UA"/>
              </w:rPr>
              <w:t>адресою</w:t>
            </w:r>
            <w:proofErr w:type="spellEnd"/>
            <w:r w:rsidRPr="002C2565">
              <w:rPr>
                <w:sz w:val="22"/>
                <w:szCs w:val="22"/>
                <w:lang w:val="uk-UA"/>
              </w:rPr>
              <w:t>:</w:t>
            </w:r>
            <w:r w:rsidR="00C73B8F" w:rsidRPr="002C2565">
              <w:rPr>
                <w:sz w:val="22"/>
                <w:szCs w:val="22"/>
                <w:lang w:val="uk-UA"/>
              </w:rPr>
              <w:t xml:space="preserve"> </w:t>
            </w:r>
            <w:r w:rsidRPr="002C2565">
              <w:rPr>
                <w:sz w:val="22"/>
                <w:szCs w:val="22"/>
                <w:lang w:val="uk-UA"/>
              </w:rPr>
              <w:t xml:space="preserve">м. Чернівці, вул. Героїв Майдану, 194а, </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4"/>
              <w:spacing w:line="256" w:lineRule="auto"/>
              <w:rPr>
                <w:sz w:val="22"/>
                <w:szCs w:val="22"/>
              </w:rPr>
            </w:pPr>
            <w:r w:rsidRPr="002C2565">
              <w:rPr>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a4"/>
              <w:spacing w:before="0" w:beforeAutospacing="0" w:after="0" w:afterAutospacing="0" w:line="256" w:lineRule="auto"/>
              <w:ind w:left="-62"/>
              <w:jc w:val="both"/>
              <w:rPr>
                <w:sz w:val="22"/>
                <w:szCs w:val="22"/>
              </w:rPr>
            </w:pPr>
            <w:r w:rsidRPr="002C2565">
              <w:rPr>
                <w:sz w:val="22"/>
                <w:szCs w:val="22"/>
                <w:lang w:val="uk-UA"/>
              </w:rPr>
              <w:t xml:space="preserve"> Деркач Рената Василівна, </w:t>
            </w:r>
            <w:proofErr w:type="spellStart"/>
            <w:r w:rsidRPr="002C2565">
              <w:rPr>
                <w:sz w:val="22"/>
                <w:szCs w:val="22"/>
                <w:lang w:val="uk-UA"/>
              </w:rPr>
              <w:t>р.т</w:t>
            </w:r>
            <w:proofErr w:type="spellEnd"/>
            <w:r w:rsidRPr="002C2565">
              <w:rPr>
                <w:sz w:val="22"/>
                <w:szCs w:val="22"/>
              </w:rPr>
              <w:t>.</w:t>
            </w:r>
            <w:r w:rsidRPr="002C2565">
              <w:rPr>
                <w:sz w:val="22"/>
                <w:szCs w:val="22"/>
                <w:lang w:val="uk-UA"/>
              </w:rPr>
              <w:t xml:space="preserve"> (0372) 58 95 51, </w:t>
            </w:r>
            <w:r w:rsidR="00C73B8F" w:rsidRPr="002C2565">
              <w:rPr>
                <w:sz w:val="22"/>
                <w:szCs w:val="22"/>
                <w:lang w:val="en-US"/>
              </w:rPr>
              <w:t>cv</w:t>
            </w:r>
            <w:r w:rsidR="00C73B8F" w:rsidRPr="002C2565">
              <w:rPr>
                <w:sz w:val="22"/>
                <w:szCs w:val="22"/>
              </w:rPr>
              <w:t>.</w:t>
            </w:r>
            <w:proofErr w:type="spellStart"/>
            <w:r w:rsidR="00C73B8F" w:rsidRPr="002C2565">
              <w:rPr>
                <w:sz w:val="22"/>
                <w:szCs w:val="22"/>
                <w:lang w:val="en-US"/>
              </w:rPr>
              <w:t>hryziuk</w:t>
            </w:r>
            <w:proofErr w:type="spellEnd"/>
            <w:r w:rsidR="00C73B8F" w:rsidRPr="002C2565">
              <w:rPr>
                <w:sz w:val="22"/>
                <w:szCs w:val="22"/>
              </w:rPr>
              <w:t>@</w:t>
            </w:r>
            <w:r w:rsidR="00C73B8F" w:rsidRPr="002C2565">
              <w:rPr>
                <w:sz w:val="22"/>
                <w:szCs w:val="22"/>
                <w:lang w:val="en-US"/>
              </w:rPr>
              <w:t>land</w:t>
            </w:r>
            <w:r w:rsidR="00C73B8F" w:rsidRPr="002C2565">
              <w:rPr>
                <w:sz w:val="22"/>
                <w:szCs w:val="22"/>
              </w:rPr>
              <w:t>.</w:t>
            </w:r>
            <w:proofErr w:type="spellStart"/>
            <w:r w:rsidR="00C73B8F" w:rsidRPr="002C2565">
              <w:rPr>
                <w:sz w:val="22"/>
                <w:szCs w:val="22"/>
                <w:lang w:val="en-US"/>
              </w:rPr>
              <w:t>gov</w:t>
            </w:r>
            <w:proofErr w:type="spellEnd"/>
            <w:r w:rsidR="00C73B8F" w:rsidRPr="002C2565">
              <w:rPr>
                <w:sz w:val="22"/>
                <w:szCs w:val="22"/>
              </w:rPr>
              <w:t>.</w:t>
            </w:r>
            <w:proofErr w:type="spellStart"/>
            <w:r w:rsidR="00C73B8F" w:rsidRPr="002C2565">
              <w:rPr>
                <w:sz w:val="22"/>
                <w:szCs w:val="22"/>
                <w:lang w:val="en-US"/>
              </w:rPr>
              <w:t>ua</w:t>
            </w:r>
            <w:proofErr w:type="spellEnd"/>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Кваліфікаційні вимоги</w:t>
            </w:r>
          </w:p>
        </w:tc>
      </w:tr>
      <w:tr w:rsidR="008360A3"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8360A3">
            <w:pPr>
              <w:pStyle w:val="rvps12"/>
              <w:spacing w:line="256" w:lineRule="auto"/>
              <w:jc w:val="center"/>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8360A3">
            <w:pPr>
              <w:pStyle w:val="rvps14"/>
              <w:spacing w:line="256" w:lineRule="auto"/>
              <w:rPr>
                <w:sz w:val="22"/>
                <w:szCs w:val="22"/>
              </w:rPr>
            </w:pPr>
            <w:r w:rsidRPr="002C2565">
              <w:rPr>
                <w:sz w:val="22"/>
                <w:szCs w:val="22"/>
              </w:rP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C73B8F">
            <w:pPr>
              <w:pStyle w:val="rvps14"/>
              <w:jc w:val="both"/>
              <w:rPr>
                <w:sz w:val="22"/>
                <w:szCs w:val="22"/>
              </w:rPr>
            </w:pPr>
            <w:r w:rsidRPr="002C2565">
              <w:rPr>
                <w:rStyle w:val="rvts0"/>
                <w:sz w:val="22"/>
                <w:szCs w:val="22"/>
              </w:rPr>
              <w:t xml:space="preserve">магістр </w:t>
            </w:r>
            <w:r w:rsidRPr="002C2565">
              <w:rPr>
                <w:sz w:val="22"/>
                <w:szCs w:val="22"/>
              </w:rPr>
              <w:t>за спеціальністю «Геодезія та</w:t>
            </w:r>
            <w:r w:rsidR="001712C9" w:rsidRPr="002C2565">
              <w:rPr>
                <w:sz w:val="22"/>
                <w:szCs w:val="22"/>
              </w:rPr>
              <w:t xml:space="preserve"> землеустрій», «Правознавство», «Землевпорядкування та кадастр»</w:t>
            </w:r>
            <w:r w:rsidR="00C73B8F" w:rsidRPr="002C2565">
              <w:rPr>
                <w:sz w:val="22"/>
                <w:szCs w:val="22"/>
              </w:rPr>
              <w:t>, «Землеустрій та кадастр»</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1712C9">
            <w:pPr>
              <w:pStyle w:val="rvps14"/>
              <w:spacing w:line="256" w:lineRule="auto"/>
              <w:jc w:val="both"/>
              <w:rPr>
                <w:sz w:val="22"/>
                <w:szCs w:val="22"/>
              </w:rPr>
            </w:pPr>
            <w:r w:rsidRPr="002C2565">
              <w:rPr>
                <w:rStyle w:val="rvts0"/>
                <w:sz w:val="22"/>
                <w:szCs w:val="22"/>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rStyle w:val="rvts0"/>
                <w:sz w:val="22"/>
                <w:szCs w:val="22"/>
              </w:rPr>
              <w:t>вільне володіння державною мовою</w:t>
            </w:r>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5B2710">
            <w:pPr>
              <w:pStyle w:val="rvps12"/>
              <w:spacing w:line="256" w:lineRule="auto"/>
              <w:jc w:val="center"/>
              <w:rPr>
                <w:sz w:val="22"/>
                <w:szCs w:val="22"/>
              </w:rPr>
            </w:pPr>
            <w:r w:rsidRPr="002C2565">
              <w:rPr>
                <w:sz w:val="22"/>
                <w:szCs w:val="22"/>
              </w:rPr>
              <w:t>Вимоги до компетентності</w:t>
            </w:r>
          </w:p>
        </w:tc>
      </w:tr>
      <w:tr w:rsidR="007D7A9A" w:rsidRPr="002C2565" w:rsidTr="002C181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b/>
                <w:sz w:val="22"/>
                <w:szCs w:val="22"/>
              </w:rPr>
            </w:pP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sz w:val="22"/>
                <w:szCs w:val="22"/>
              </w:rPr>
            </w:pPr>
            <w:r w:rsidRPr="002C2565">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sz w:val="22"/>
                <w:szCs w:val="22"/>
              </w:rPr>
            </w:pPr>
            <w:r w:rsidRPr="002C2565">
              <w:rPr>
                <w:sz w:val="22"/>
                <w:szCs w:val="22"/>
              </w:rPr>
              <w:t>Компоненти вимоги</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2"/>
              <w:spacing w:line="256" w:lineRule="auto"/>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4"/>
              <w:spacing w:line="256" w:lineRule="auto"/>
              <w:rPr>
                <w:sz w:val="22"/>
                <w:szCs w:val="22"/>
              </w:rPr>
            </w:pPr>
            <w:r w:rsidRPr="002C2565">
              <w:rPr>
                <w:sz w:val="22"/>
                <w:szCs w:val="22"/>
              </w:rPr>
              <w:t>Досягнення результатів</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spacing w:line="256" w:lineRule="auto"/>
              <w:ind w:firstLine="0"/>
              <w:jc w:val="left"/>
              <w:rPr>
                <w:sz w:val="22"/>
                <w:szCs w:val="22"/>
              </w:rPr>
            </w:pPr>
            <w:r w:rsidRPr="002C2565">
              <w:rPr>
                <w:sz w:val="22"/>
                <w:szCs w:val="22"/>
              </w:rPr>
              <w:t>1.Здатність до чіткого бачення результату діяльності.</w:t>
            </w:r>
            <w:r w:rsidRPr="002C2565">
              <w:rPr>
                <w:sz w:val="22"/>
                <w:szCs w:val="22"/>
              </w:rPr>
              <w:br/>
              <w:t>2.Вміння фокусувати зусилля для досягнення результату діяльності.</w:t>
            </w:r>
            <w:r w:rsidRPr="002C2565">
              <w:rPr>
                <w:sz w:val="22"/>
                <w:szCs w:val="22"/>
              </w:rPr>
              <w:br/>
              <w:t>3. Вміння запобігати та ефективно долати перешкоди.</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2"/>
              <w:spacing w:before="0" w:after="0"/>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left="57" w:right="57" w:hanging="57"/>
              <w:rPr>
                <w:sz w:val="22"/>
                <w:szCs w:val="22"/>
              </w:rPr>
            </w:pPr>
            <w:r w:rsidRPr="002C2565">
              <w:rPr>
                <w:sz w:val="22"/>
                <w:szCs w:val="22"/>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1. Уміння працювати в команді.</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2. Навички управління.</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 xml:space="preserve">3. Організаторські здібності. </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4. Вміння визначати пріоритети.</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5. Вміння обґрунтовувати власну позицію.</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6. Навички контролю.</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7. Вміння вести перемовини.</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8. Лідерські якості.</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9. Оперативність.</w:t>
            </w:r>
          </w:p>
          <w:p w:rsidR="007D7A9A" w:rsidRPr="002C2565" w:rsidRDefault="007D7A9A" w:rsidP="007D7A9A">
            <w:pPr>
              <w:tabs>
                <w:tab w:val="left" w:pos="194"/>
              </w:tabs>
              <w:ind w:left="52" w:firstLine="0"/>
              <w:rPr>
                <w:sz w:val="22"/>
                <w:szCs w:val="22"/>
                <w:highlight w:val="yellow"/>
              </w:rPr>
            </w:pPr>
            <w:r w:rsidRPr="002C2565">
              <w:rPr>
                <w:sz w:val="22"/>
                <w:szCs w:val="22"/>
              </w:rPr>
              <w:t>10. Вимогливість.</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a4"/>
              <w:spacing w:before="0" w:after="0"/>
              <w:rPr>
                <w:sz w:val="22"/>
                <w:szCs w:val="22"/>
                <w:lang w:val="uk-UA"/>
              </w:rPr>
            </w:pPr>
            <w:r w:rsidRPr="002C2565">
              <w:rPr>
                <w:sz w:val="22"/>
                <w:szCs w:val="22"/>
                <w:lang w:val="uk-UA"/>
              </w:rP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right="57" w:firstLine="0"/>
              <w:rPr>
                <w:sz w:val="22"/>
                <w:szCs w:val="22"/>
              </w:rPr>
            </w:pPr>
            <w:r w:rsidRPr="002C2565">
              <w:rPr>
                <w:sz w:val="22"/>
                <w:szCs w:val="22"/>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firstLine="0"/>
              <w:rPr>
                <w:sz w:val="22"/>
                <w:szCs w:val="22"/>
              </w:rPr>
            </w:pPr>
            <w:r w:rsidRPr="002C2565">
              <w:rPr>
                <w:sz w:val="22"/>
                <w:szCs w:val="22"/>
              </w:rPr>
              <w:t>1. Комунікабельність.</w:t>
            </w:r>
          </w:p>
          <w:p w:rsidR="007D7A9A" w:rsidRPr="002C2565" w:rsidRDefault="007D7A9A" w:rsidP="007D7A9A">
            <w:pPr>
              <w:ind w:firstLine="0"/>
              <w:rPr>
                <w:sz w:val="22"/>
                <w:szCs w:val="22"/>
              </w:rPr>
            </w:pPr>
            <w:r w:rsidRPr="002C2565">
              <w:rPr>
                <w:sz w:val="22"/>
                <w:szCs w:val="22"/>
              </w:rPr>
              <w:t>2. Емоційна стабільність.</w:t>
            </w:r>
          </w:p>
          <w:p w:rsidR="007D7A9A" w:rsidRPr="002C2565" w:rsidRDefault="007D7A9A" w:rsidP="007D7A9A">
            <w:pPr>
              <w:ind w:firstLine="0"/>
              <w:rPr>
                <w:sz w:val="22"/>
                <w:szCs w:val="22"/>
              </w:rPr>
            </w:pPr>
            <w:r w:rsidRPr="002C2565">
              <w:rPr>
                <w:sz w:val="22"/>
                <w:szCs w:val="22"/>
              </w:rPr>
              <w:t>3. Дисциплінованість.</w:t>
            </w:r>
          </w:p>
          <w:p w:rsidR="007D7A9A" w:rsidRPr="002C2565" w:rsidRDefault="007D7A9A" w:rsidP="007D7A9A">
            <w:pPr>
              <w:tabs>
                <w:tab w:val="left" w:pos="194"/>
              </w:tabs>
              <w:ind w:firstLine="0"/>
              <w:rPr>
                <w:sz w:val="22"/>
                <w:szCs w:val="22"/>
                <w:highlight w:val="yellow"/>
              </w:rPr>
            </w:pPr>
            <w:r w:rsidRPr="002C2565">
              <w:rPr>
                <w:sz w:val="22"/>
                <w:szCs w:val="22"/>
              </w:rPr>
              <w:t>4. Самоорганізація та орієнтація на розвиток.</w:t>
            </w:r>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spacing w:line="256" w:lineRule="auto"/>
              <w:ind w:firstLine="0"/>
              <w:jc w:val="center"/>
              <w:rPr>
                <w:sz w:val="22"/>
                <w:szCs w:val="22"/>
              </w:rPr>
            </w:pPr>
            <w:r w:rsidRPr="002C2565">
              <w:rPr>
                <w:sz w:val="22"/>
                <w:szCs w:val="22"/>
              </w:rPr>
              <w:t>Професійні знання</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AE360C">
            <w:pPr>
              <w:pStyle w:val="rvps12"/>
              <w:spacing w:line="256" w:lineRule="auto"/>
              <w:jc w:val="center"/>
              <w:rPr>
                <w:sz w:val="22"/>
                <w:szCs w:val="22"/>
              </w:rPr>
            </w:pP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5B2710" w:rsidP="005B2710">
            <w:pPr>
              <w:pStyle w:val="rvps14"/>
              <w:spacing w:line="256" w:lineRule="auto"/>
              <w:jc w:val="center"/>
              <w:rPr>
                <w:sz w:val="22"/>
                <w:szCs w:val="22"/>
              </w:rPr>
            </w:pPr>
            <w:r w:rsidRPr="002C2565">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5B2710" w:rsidP="005B2710">
            <w:pPr>
              <w:spacing w:line="256" w:lineRule="auto"/>
              <w:ind w:firstLine="0"/>
              <w:jc w:val="center"/>
              <w:rPr>
                <w:sz w:val="22"/>
                <w:szCs w:val="22"/>
              </w:rPr>
            </w:pPr>
            <w:r w:rsidRPr="002C2565">
              <w:rPr>
                <w:sz w:val="22"/>
                <w:szCs w:val="22"/>
              </w:rPr>
              <w:t>Компоненти вимоги</w:t>
            </w:r>
          </w:p>
        </w:tc>
      </w:tr>
      <w:tr w:rsidR="005B2710"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pStyle w:val="rvps12"/>
              <w:spacing w:line="256" w:lineRule="auto"/>
              <w:jc w:val="center"/>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pStyle w:val="rvps14"/>
              <w:spacing w:line="256" w:lineRule="auto"/>
              <w:rPr>
                <w:sz w:val="22"/>
                <w:szCs w:val="22"/>
              </w:rPr>
            </w:pPr>
            <w:r w:rsidRPr="002C2565">
              <w:rPr>
                <w:sz w:val="22"/>
                <w:szCs w:val="22"/>
              </w:rP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spacing w:line="256" w:lineRule="auto"/>
              <w:ind w:firstLine="0"/>
              <w:rPr>
                <w:sz w:val="22"/>
                <w:szCs w:val="22"/>
              </w:rPr>
            </w:pPr>
            <w:r w:rsidRPr="002C2565">
              <w:rPr>
                <w:sz w:val="22"/>
                <w:szCs w:val="22"/>
              </w:rPr>
              <w:t>Конституція України; закони України «Про державну службу», «Про запобігання корупції».</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296F34">
            <w:pPr>
              <w:pStyle w:val="1"/>
              <w:widowControl w:val="0"/>
              <w:spacing w:line="256" w:lineRule="auto"/>
              <w:ind w:left="37" w:firstLine="0"/>
              <w:rPr>
                <w:sz w:val="22"/>
                <w:szCs w:val="22"/>
              </w:rPr>
            </w:pPr>
            <w:r w:rsidRPr="002C2565">
              <w:rPr>
                <w:sz w:val="22"/>
                <w:szCs w:val="22"/>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47CC"/>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6029A"/>
    <w:rsid w:val="00284715"/>
    <w:rsid w:val="00290666"/>
    <w:rsid w:val="00296F34"/>
    <w:rsid w:val="002C2565"/>
    <w:rsid w:val="002C49BC"/>
    <w:rsid w:val="00356E50"/>
    <w:rsid w:val="00380A55"/>
    <w:rsid w:val="003872C5"/>
    <w:rsid w:val="003A7F5B"/>
    <w:rsid w:val="003D40A7"/>
    <w:rsid w:val="0041178D"/>
    <w:rsid w:val="004472B0"/>
    <w:rsid w:val="00450933"/>
    <w:rsid w:val="004C1D98"/>
    <w:rsid w:val="005031A9"/>
    <w:rsid w:val="00517560"/>
    <w:rsid w:val="00555840"/>
    <w:rsid w:val="0056405C"/>
    <w:rsid w:val="005B2710"/>
    <w:rsid w:val="005D03A9"/>
    <w:rsid w:val="006659E0"/>
    <w:rsid w:val="006A531B"/>
    <w:rsid w:val="00774944"/>
    <w:rsid w:val="00790FC7"/>
    <w:rsid w:val="00795C12"/>
    <w:rsid w:val="007D3063"/>
    <w:rsid w:val="007D3D2C"/>
    <w:rsid w:val="007D7A9A"/>
    <w:rsid w:val="007F7BB2"/>
    <w:rsid w:val="008360A3"/>
    <w:rsid w:val="00845B5D"/>
    <w:rsid w:val="0084627C"/>
    <w:rsid w:val="0088768A"/>
    <w:rsid w:val="008E5F12"/>
    <w:rsid w:val="008E6554"/>
    <w:rsid w:val="008F1883"/>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7FC0"/>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4295</Words>
  <Characters>2449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2019-10-07T07:49:00Z</cp:lastPrinted>
  <dcterms:created xsi:type="dcterms:W3CDTF">2020-02-21T10:01:00Z</dcterms:created>
  <dcterms:modified xsi:type="dcterms:W3CDTF">2020-02-21T10:01:00Z</dcterms:modified>
</cp:coreProperties>
</file>