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807481">
            <w:pPr>
              <w:tabs>
                <w:tab w:val="left" w:pos="1342"/>
              </w:tabs>
              <w:ind w:firstLine="0"/>
              <w:jc w:val="left"/>
              <w:rPr>
                <w:rStyle w:val="rvts15"/>
                <w:sz w:val="24"/>
              </w:rPr>
            </w:pPr>
            <w:r>
              <w:rPr>
                <w:rStyle w:val="rvts15"/>
                <w:sz w:val="24"/>
              </w:rPr>
              <w:t xml:space="preserve">від </w:t>
            </w:r>
            <w:r w:rsidR="00807481">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807481">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D43073" w:rsidRDefault="0088768A" w:rsidP="00E352B8">
      <w:pPr>
        <w:tabs>
          <w:tab w:val="left" w:pos="1342"/>
        </w:tabs>
        <w:jc w:val="center"/>
        <w:rPr>
          <w:rStyle w:val="rvts15"/>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w:t>
      </w:r>
      <w:r w:rsidR="00D43073">
        <w:rPr>
          <w:rStyle w:val="rvts15"/>
          <w:b/>
          <w:sz w:val="24"/>
        </w:rPr>
        <w:t>управління державного земельного кадастру</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Здійснення керівництва діяльністю управління, розподіл обов’язків між працівниками, очолює їх роботу</w:t>
            </w:r>
            <w:r w:rsidR="00013B4C">
              <w:rPr>
                <w:rFonts w:ascii="Times New Roman" w:hAnsi="Times New Roman"/>
                <w:sz w:val="24"/>
                <w:szCs w:val="24"/>
                <w:lang w:val="uk-UA"/>
              </w:rPr>
              <w:t>.</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Участь у </w:t>
            </w:r>
            <w:r w:rsidR="00886810">
              <w:rPr>
                <w:rFonts w:ascii="Times New Roman" w:hAnsi="Times New Roman"/>
                <w:sz w:val="24"/>
                <w:szCs w:val="24"/>
                <w:lang w:val="uk-UA"/>
              </w:rPr>
              <w:t>поданні пропозицій щодо розроблення нормативно-технічних документів, державних стандартів, норм і правил у сфері земельних відносин в установленому порядку</w:t>
            </w:r>
            <w:r>
              <w:rPr>
                <w:rFonts w:ascii="Times New Roman" w:hAnsi="Times New Roman"/>
                <w:sz w:val="24"/>
                <w:szCs w:val="24"/>
                <w:lang w:val="uk-UA"/>
              </w:rPr>
              <w:t>.</w:t>
            </w:r>
          </w:p>
          <w:p w:rsidR="00CC1D48" w:rsidRPr="00CC1D48"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Участь у міжнародному співробітництві з питань земельних відносин</w:t>
            </w:r>
            <w:r w:rsidR="00CC1D48" w:rsidRPr="00CC1D48">
              <w:rPr>
                <w:rFonts w:ascii="Times New Roman" w:hAnsi="Times New Roman"/>
                <w:sz w:val="24"/>
                <w:szCs w:val="24"/>
                <w:lang w:val="uk-UA"/>
              </w:rPr>
              <w:t>.</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Здійснення заходів щодо вдосконалення порядку ведення обліку і підготовки звітності з регулювання земельних відносин</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841E7B"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Забезпечення ведення Державного земельного кадастру, інформаційну взаємодію Державного земельного кадастру з іншими інформаційними системами в установленому порядку</w:t>
            </w:r>
            <w:r w:rsidR="00CC1D48" w:rsidRPr="00CC1D48">
              <w:rPr>
                <w:rFonts w:ascii="Times New Roman" w:hAnsi="Times New Roman"/>
                <w:sz w:val="24"/>
                <w:szCs w:val="24"/>
                <w:lang w:val="uk-UA"/>
              </w:rPr>
              <w:t>.</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Здійснення повноважень державного  кадастрового реєстратора відповідно до завдань, визначених Порядком ведення Державного земельного кадастру.</w:t>
            </w:r>
          </w:p>
          <w:p w:rsid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у розробленні та виконанні галузевих, регіональних та місцевих програм з питань регулювання земельних відносин</w:t>
            </w:r>
            <w:r w:rsidR="005D03A9">
              <w:rPr>
                <w:rFonts w:ascii="Times New Roman" w:hAnsi="Times New Roman"/>
                <w:color w:val="000000"/>
                <w:sz w:val="24"/>
                <w:szCs w:val="24"/>
                <w:lang w:val="uk-UA"/>
              </w:rPr>
              <w:t>.</w:t>
            </w:r>
          </w:p>
          <w:p w:rsidR="005D03A9" w:rsidRP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в організації виконання робіт, пов’язаних з проведенням земельної реформи</w:t>
            </w:r>
            <w:r w:rsidR="005D03A9">
              <w:rPr>
                <w:rFonts w:ascii="Times New Roman" w:hAnsi="Times New Roman"/>
                <w:color w:val="000000"/>
                <w:sz w:val="24"/>
                <w:szCs w:val="24"/>
                <w:lang w:val="uk-UA"/>
              </w:rPr>
              <w:t>.</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41E7B">
            <w:pPr>
              <w:pStyle w:val="rvps14"/>
              <w:spacing w:before="0" w:after="0"/>
            </w:pPr>
            <w:r w:rsidRPr="0088768A">
              <w:t xml:space="preserve">посадовий оклад – </w:t>
            </w:r>
            <w:r w:rsidR="00841E7B">
              <w:t>7790</w:t>
            </w:r>
            <w:r w:rsidRPr="0088768A">
              <w:t xml:space="preserve"> грн., </w:t>
            </w:r>
            <w:r w:rsidRPr="0088768A">
              <w:rPr>
                <w:color w:val="000000"/>
              </w:rPr>
              <w:t xml:space="preserve">надбавка за вислугу років у розмірі, визначеному статтею 52 Закону України «Про державну </w:t>
            </w:r>
            <w:proofErr w:type="spellStart"/>
            <w:r w:rsidRPr="0088768A">
              <w:rPr>
                <w:color w:val="000000"/>
              </w:rPr>
              <w:t>службу».надбавка</w:t>
            </w:r>
            <w:proofErr w:type="spellEnd"/>
            <w:r w:rsidRPr="0088768A">
              <w:rPr>
                <w:color w:val="000000"/>
              </w:rPr>
              <w:t xml:space="preserve">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E1710D">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E1710D">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1710D">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41E7B">
            <w:pPr>
              <w:pStyle w:val="rvps14"/>
              <w:jc w:val="both"/>
            </w:pPr>
            <w:r>
              <w:rPr>
                <w:rStyle w:val="rvts0"/>
              </w:rPr>
              <w:t xml:space="preserve">магістр </w:t>
            </w:r>
            <w:r>
              <w:t>за спеціальністю</w:t>
            </w:r>
            <w:r w:rsidRPr="00C76784">
              <w:t xml:space="preserve"> </w:t>
            </w:r>
            <w:r>
              <w:t>«Геодезія та</w:t>
            </w:r>
            <w:r w:rsidR="00841E7B">
              <w:t xml:space="preserve"> землеустрій»</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74944"/>
    <w:rsid w:val="00790FC7"/>
    <w:rsid w:val="00795C12"/>
    <w:rsid w:val="007D3063"/>
    <w:rsid w:val="007F7BB2"/>
    <w:rsid w:val="00807481"/>
    <w:rsid w:val="008360A3"/>
    <w:rsid w:val="00841E7B"/>
    <w:rsid w:val="00845B5D"/>
    <w:rsid w:val="00886810"/>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43073"/>
    <w:rsid w:val="00D50C4C"/>
    <w:rsid w:val="00D61DCC"/>
    <w:rsid w:val="00D70FE8"/>
    <w:rsid w:val="00D73458"/>
    <w:rsid w:val="00E1710D"/>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3921</Words>
  <Characters>2235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2019-10-18T08:01:00Z</cp:lastPrinted>
  <dcterms:created xsi:type="dcterms:W3CDTF">2019-10-16T09:23:00Z</dcterms:created>
  <dcterms:modified xsi:type="dcterms:W3CDTF">2019-10-18T08:01:00Z</dcterms:modified>
</cp:coreProperties>
</file>