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4E619A">
            <w:pPr>
              <w:tabs>
                <w:tab w:val="left" w:pos="1342"/>
              </w:tabs>
              <w:ind w:firstLine="0"/>
              <w:jc w:val="left"/>
              <w:rPr>
                <w:rStyle w:val="rvts15"/>
                <w:sz w:val="24"/>
              </w:rPr>
            </w:pPr>
            <w:r>
              <w:rPr>
                <w:rStyle w:val="rvts15"/>
                <w:sz w:val="24"/>
              </w:rPr>
              <w:t xml:space="preserve">від </w:t>
            </w:r>
            <w:r w:rsidR="004E619A">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4E619A">
              <w:rPr>
                <w:rStyle w:val="rvts15"/>
                <w:sz w:val="24"/>
              </w:rPr>
              <w:t>96</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D43073" w:rsidRDefault="0088768A" w:rsidP="00E352B8">
      <w:pPr>
        <w:tabs>
          <w:tab w:val="left" w:pos="1342"/>
        </w:tabs>
        <w:jc w:val="center"/>
        <w:rPr>
          <w:rStyle w:val="rvts15"/>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w:t>
      </w:r>
      <w:r w:rsidR="00CF4CB6">
        <w:rPr>
          <w:rStyle w:val="rvts15"/>
          <w:b/>
          <w:sz w:val="24"/>
        </w:rPr>
        <w:t>відділу представництва у судах та інших органах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tabs>
                <w:tab w:val="left" w:pos="9434"/>
              </w:tabs>
              <w:ind w:left="20" w:right="40" w:firstLine="0"/>
              <w:jc w:val="left"/>
              <w:rPr>
                <w:color w:val="000000"/>
                <w:sz w:val="24"/>
              </w:rPr>
            </w:pPr>
            <w:r>
              <w:rPr>
                <w:color w:val="000000"/>
                <w:sz w:val="24"/>
              </w:rPr>
              <w:t>Організація та участь у забезпеченні реалізації державної правової політики у сфері, правильного застосування законодавства, у представленні Головного управління Держгеокадастру у Чернівецькій області у судах.</w:t>
            </w:r>
          </w:p>
          <w:p w:rsidR="00CF4CB6" w:rsidRDefault="00CF4CB6" w:rsidP="00CF4CB6">
            <w:pPr>
              <w:tabs>
                <w:tab w:val="left" w:pos="9434"/>
              </w:tabs>
              <w:ind w:left="20" w:right="40" w:firstLine="0"/>
              <w:jc w:val="left"/>
              <w:rPr>
                <w:color w:val="000000"/>
                <w:sz w:val="24"/>
              </w:rPr>
            </w:pPr>
            <w:r>
              <w:rPr>
                <w:color w:val="000000"/>
                <w:sz w:val="24"/>
              </w:rPr>
              <w:t>Узагальнення практики застосування законодавства у відповідній сфері, підготовка пропозицій щодо його вдосконалення, подання їх на розгляд керівництва Головного управління для вирішення питання щодо підготовки проектів нормативно-правових актів та інших документів, внесення в установленому порядку до державного органу, уповноваженого приймати такі акти.</w:t>
            </w:r>
          </w:p>
          <w:p w:rsidR="00CF4CB6" w:rsidRDefault="00CF4CB6" w:rsidP="00CF4CB6">
            <w:pPr>
              <w:tabs>
                <w:tab w:val="left" w:pos="9434"/>
              </w:tabs>
              <w:ind w:left="20" w:right="40" w:firstLine="0"/>
              <w:jc w:val="left"/>
              <w:rPr>
                <w:color w:val="000000"/>
                <w:sz w:val="24"/>
              </w:rPr>
            </w:pPr>
            <w:r>
              <w:rPr>
                <w:color w:val="000000"/>
                <w:sz w:val="24"/>
              </w:rPr>
              <w:t>Організація претензійної та позовної роботи, здійснення контролю за її проведенням.</w:t>
            </w:r>
          </w:p>
          <w:p w:rsidR="00AE360C" w:rsidRDefault="00CF4CB6" w:rsidP="00CF4CB6">
            <w:pPr>
              <w:spacing w:line="256" w:lineRule="auto"/>
              <w:ind w:firstLine="0"/>
              <w:rPr>
                <w:sz w:val="24"/>
              </w:rPr>
            </w:pPr>
            <w:r>
              <w:rPr>
                <w:color w:val="000000"/>
                <w:sz w:val="24"/>
              </w:rPr>
              <w:t>Аналіз матеріалів,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 підготовка правових висновків за фактами виявлених правопорушень та участь в організації роботи з відшкодування збитків.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CF4CB6">
            <w:pPr>
              <w:pStyle w:val="rvps14"/>
              <w:spacing w:before="0" w:after="0"/>
            </w:pPr>
            <w:r w:rsidRPr="0088768A">
              <w:t xml:space="preserve">посадовий оклад – </w:t>
            </w:r>
            <w:r w:rsidR="00CF4CB6">
              <w:t>6480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4E619A">
              <w:rPr>
                <w:color w:val="000000"/>
              </w:rPr>
              <w:t xml:space="preserve"> </w:t>
            </w:r>
            <w:bookmarkStart w:id="0" w:name="_GoBack"/>
            <w:bookmarkEnd w:id="0"/>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E1710D">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E1710D">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E1710D">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CF4CB6"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pStyle w:val="rvps14"/>
              <w:jc w:val="both"/>
            </w:pPr>
            <w:r>
              <w:rPr>
                <w:rStyle w:val="rvts0"/>
              </w:rPr>
              <w:t xml:space="preserve">магістр (спеціаліст) </w:t>
            </w:r>
            <w:r>
              <w:t>за спеціальністю</w:t>
            </w:r>
            <w:r w:rsidRPr="0063214B">
              <w:t xml:space="preserve"> </w:t>
            </w:r>
            <w:r>
              <w:t>«Правознавство», «Право»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ind w:firstLine="0"/>
              <w:rPr>
                <w:color w:val="000000"/>
                <w:sz w:val="24"/>
              </w:rPr>
            </w:pPr>
            <w:r>
              <w:rPr>
                <w:sz w:val="24"/>
              </w:rPr>
              <w:t>1) Вміння вільно орієнтуватися в соціально-політичному просторі держави та земельній політиці;</w:t>
            </w:r>
            <w:r>
              <w:rPr>
                <w:color w:val="000000"/>
                <w:sz w:val="24"/>
              </w:rPr>
              <w:t xml:space="preserve"> </w:t>
            </w:r>
          </w:p>
          <w:p w:rsidR="00CF4CB6" w:rsidRDefault="00CF4CB6" w:rsidP="00CF4CB6">
            <w:pPr>
              <w:pStyle w:val="rvps2"/>
              <w:spacing w:before="0" w:beforeAutospacing="0" w:after="0" w:afterAutospacing="0"/>
              <w:ind w:right="-96"/>
              <w:rPr>
                <w:color w:val="000000"/>
                <w:lang w:val="uk-UA"/>
              </w:rPr>
            </w:pPr>
            <w:r>
              <w:rPr>
                <w:lang w:val="uk-UA"/>
              </w:rPr>
              <w:t>2)</w:t>
            </w:r>
            <w:r>
              <w:rPr>
                <w:color w:val="000000"/>
                <w:lang w:val="uk-UA"/>
              </w:rPr>
              <w:t xml:space="preserve"> Вміння відбирати інформацію, що характеризує економічний та соціальний стан регіону;</w:t>
            </w:r>
          </w:p>
          <w:p w:rsidR="00CF4CB6" w:rsidRDefault="00CF4CB6" w:rsidP="00CF4CB6">
            <w:pPr>
              <w:ind w:firstLine="0"/>
              <w:rPr>
                <w:color w:val="000000"/>
                <w:sz w:val="24"/>
              </w:rPr>
            </w:pPr>
            <w:r>
              <w:rPr>
                <w:color w:val="000000"/>
                <w:sz w:val="24"/>
              </w:rPr>
              <w:t xml:space="preserve">3) Вміння застосовувати основи державного права; </w:t>
            </w:r>
          </w:p>
          <w:p w:rsidR="00CF4CB6" w:rsidRDefault="00CF4CB6" w:rsidP="00CF4CB6">
            <w:pPr>
              <w:ind w:firstLine="0"/>
              <w:rPr>
                <w:color w:val="000000"/>
                <w:sz w:val="24"/>
              </w:rPr>
            </w:pPr>
            <w:r>
              <w:rPr>
                <w:sz w:val="24"/>
              </w:rPr>
              <w:t xml:space="preserve">4) </w:t>
            </w:r>
            <w:r>
              <w:rPr>
                <w:color w:val="000000"/>
                <w:sz w:val="24"/>
              </w:rPr>
              <w:t>Організація правової роботи;</w:t>
            </w:r>
          </w:p>
          <w:p w:rsidR="00CF4CB6" w:rsidRDefault="00CF4CB6" w:rsidP="00CF4CB6">
            <w:pPr>
              <w:pStyle w:val="2"/>
              <w:widowControl w:val="0"/>
              <w:ind w:left="0" w:firstLine="0"/>
            </w:pPr>
            <w:r>
              <w:t>5)</w:t>
            </w:r>
            <w:r w:rsidRPr="00C97F64">
              <w:rPr>
                <w:sz w:val="24"/>
              </w:rPr>
              <w:t xml:space="preserve"> </w:t>
            </w:r>
            <w:r>
              <w:rPr>
                <w:sz w:val="24"/>
              </w:rPr>
              <w:t>П</w:t>
            </w:r>
            <w:r w:rsidRPr="00C97F64">
              <w:rPr>
                <w:sz w:val="24"/>
              </w:rPr>
              <w:t>равила ділового етикету та ділової мови;</w:t>
            </w:r>
          </w:p>
          <w:p w:rsidR="00CF4CB6" w:rsidRDefault="00CF4CB6" w:rsidP="00CF4CB6">
            <w:pPr>
              <w:pStyle w:val="2"/>
              <w:widowControl w:val="0"/>
              <w:ind w:left="0" w:firstLine="0"/>
              <w:rPr>
                <w:sz w:val="24"/>
              </w:rPr>
            </w:pPr>
            <w:r>
              <w:rPr>
                <w:sz w:val="24"/>
              </w:rPr>
              <w:t>6) Вміння дотримуватись субординації;</w:t>
            </w:r>
          </w:p>
          <w:p w:rsidR="00AE360C" w:rsidRPr="008360A3" w:rsidRDefault="00CF4CB6" w:rsidP="00CF4CB6">
            <w:pPr>
              <w:spacing w:line="256" w:lineRule="auto"/>
              <w:ind w:firstLine="0"/>
              <w:rPr>
                <w:sz w:val="24"/>
              </w:rPr>
            </w:pPr>
            <w:r>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CF4CB6">
            <w:pPr>
              <w:pStyle w:val="1"/>
              <w:widowControl w:val="0"/>
              <w:spacing w:line="256" w:lineRule="auto"/>
              <w:ind w:left="37" w:firstLine="0"/>
              <w:rPr>
                <w:sz w:val="24"/>
              </w:rPr>
            </w:pPr>
            <w:r>
              <w:rPr>
                <w:sz w:val="24"/>
              </w:rPr>
              <w:t>Земельний кодекс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4E619A"/>
    <w:rsid w:val="005031A9"/>
    <w:rsid w:val="00517560"/>
    <w:rsid w:val="0056405C"/>
    <w:rsid w:val="005B2710"/>
    <w:rsid w:val="005D03A9"/>
    <w:rsid w:val="006659E0"/>
    <w:rsid w:val="006A531B"/>
    <w:rsid w:val="00774944"/>
    <w:rsid w:val="00790FC7"/>
    <w:rsid w:val="00795C12"/>
    <w:rsid w:val="007D3063"/>
    <w:rsid w:val="007F7BB2"/>
    <w:rsid w:val="008360A3"/>
    <w:rsid w:val="00841E7B"/>
    <w:rsid w:val="00845B5D"/>
    <w:rsid w:val="00886810"/>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CF4CB6"/>
    <w:rsid w:val="00D20451"/>
    <w:rsid w:val="00D33396"/>
    <w:rsid w:val="00D43073"/>
    <w:rsid w:val="00D50C4C"/>
    <w:rsid w:val="00D61DCC"/>
    <w:rsid w:val="00D70FE8"/>
    <w:rsid w:val="00D73458"/>
    <w:rsid w:val="00E1710D"/>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customStyle="1" w:styleId="2">
    <w:name w:val="Абзац списка2"/>
    <w:basedOn w:val="a"/>
    <w:rsid w:val="00CF4C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3701</Words>
  <Characters>2111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2019-10-18T08:08:00Z</cp:lastPrinted>
  <dcterms:created xsi:type="dcterms:W3CDTF">2019-10-18T07:58:00Z</dcterms:created>
  <dcterms:modified xsi:type="dcterms:W3CDTF">2019-10-18T08:10:00Z</dcterms:modified>
</cp:coreProperties>
</file>